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DE7871" w:rsidP="00896441">
      <w:pPr>
        <w:rPr>
          <w:b/>
        </w:rPr>
      </w:pPr>
      <w:r>
        <w:rPr>
          <w:b/>
        </w:rPr>
        <w:t>Dec 07</w:t>
      </w:r>
      <w:r w:rsidR="00896441" w:rsidRPr="00896441">
        <w:rPr>
          <w:b/>
        </w:rPr>
        <w:t>, 2011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>CoFC Theme :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invite local NRO offices to attend; invite local politicians including First Nations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special presentation planned for dignitaries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Dis</w:t>
      </w:r>
      <w:r w:rsidR="00926AAB">
        <w:t xml:space="preserve">plays: </w:t>
      </w:r>
      <w:r w:rsidR="00926AAB">
        <w:tab/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Historic fires of note: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Tay 1967; Port Neville 1925; Bloedel (Sayward) 1938;</w:t>
      </w:r>
      <w:r w:rsidR="00CC7258">
        <w:t xml:space="preserve"> Manning Park 1945/46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F/F Equipment: 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helicopter tour</w:t>
      </w:r>
      <w:r w:rsidR="00004413">
        <w:t>s</w:t>
      </w:r>
    </w:p>
    <w:p w:rsidR="00926AAB" w:rsidRDefault="00CC7258" w:rsidP="005E2B58">
      <w:pPr>
        <w:pStyle w:val="ListParagraph"/>
        <w:numPr>
          <w:ilvl w:val="4"/>
          <w:numId w:val="8"/>
        </w:numPr>
      </w:pPr>
      <w:r>
        <w:t>Fire Smart trail</w:t>
      </w:r>
    </w:p>
    <w:p w:rsidR="00926AAB" w:rsidRDefault="005E2B58" w:rsidP="005E2B58">
      <w:pPr>
        <w:pStyle w:val="ListParagraph"/>
        <w:numPr>
          <w:ilvl w:val="2"/>
          <w:numId w:val="8"/>
        </w:numPr>
      </w:pPr>
      <w:r>
        <w:t xml:space="preserve">Partners: </w:t>
      </w:r>
      <w:r w:rsidR="00CC7258">
        <w:t xml:space="preserve">local fire departments, </w:t>
      </w:r>
      <w:r w:rsidR="00F10F11">
        <w:t>local forest companies</w:t>
      </w:r>
      <w:r w:rsidR="00CC7258">
        <w:t>, fire wardens, former employees</w:t>
      </w:r>
      <w:r w:rsidR="00F10F11">
        <w:t>, local politicians and First Nations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Target Audience: </w:t>
      </w:r>
      <w:r w:rsidR="005E2B58">
        <w:t xml:space="preserve"> </w:t>
      </w:r>
      <w:r w:rsidR="00004413">
        <w:t xml:space="preserve">invited dignitaries, former staff and </w:t>
      </w:r>
      <w:r>
        <w:t xml:space="preserve">general public; not </w:t>
      </w:r>
      <w:r w:rsidR="00F10F11">
        <w:t>[</w:t>
      </w:r>
      <w:r>
        <w:t>schools as there can be participation in classroom presentations</w:t>
      </w:r>
      <w:r w:rsidR="00F10F11">
        <w:t>]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</w:p>
    <w:p w:rsidR="00926AAB" w:rsidRDefault="00317E55" w:rsidP="005E2B58">
      <w:pPr>
        <w:pStyle w:val="ListParagraph"/>
        <w:numPr>
          <w:ilvl w:val="2"/>
          <w:numId w:val="8"/>
        </w:numPr>
      </w:pPr>
      <w:r>
        <w:t xml:space="preserve">Logistics: </w:t>
      </w:r>
      <w:r w:rsidR="00896441">
        <w:t xml:space="preserve">Plan requires that a dedicated logistics contact is in place by </w:t>
      </w:r>
      <w:r w:rsidR="00F10F11">
        <w:t>February</w:t>
      </w:r>
      <w:r w:rsidR="00896441">
        <w:t xml:space="preserve"> 2012 to begin organization of event.  I</w:t>
      </w:r>
      <w:r w:rsidR="00926AAB">
        <w:t>dentified items to arrange are</w:t>
      </w:r>
    </w:p>
    <w:p w:rsidR="003566C8" w:rsidRDefault="00317E55" w:rsidP="005E2B58">
      <w:pPr>
        <w:pStyle w:val="ListParagraph"/>
        <w:numPr>
          <w:ilvl w:val="4"/>
          <w:numId w:val="8"/>
        </w:numPr>
      </w:pPr>
      <w:r>
        <w:t>Ranger tents for displays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port-a-potties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janitorial support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shuttle for staff parking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sound system (Greg Brown)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tables and chairs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flat screen display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projector</w:t>
      </w:r>
    </w:p>
    <w:p w:rsidR="00F10F11" w:rsidRDefault="00896441" w:rsidP="005E2B58">
      <w:pPr>
        <w:pStyle w:val="ListParagraph"/>
        <w:numPr>
          <w:ilvl w:val="4"/>
          <w:numId w:val="8"/>
        </w:numPr>
      </w:pPr>
      <w:r>
        <w:t>additional BBQ</w:t>
      </w:r>
      <w:r w:rsidR="003566C8">
        <w:t xml:space="preserve"> &amp; </w:t>
      </w:r>
      <w:r>
        <w:t>misc supplies</w:t>
      </w:r>
      <w:r w:rsidR="00345CC7">
        <w:br/>
      </w:r>
    </w:p>
    <w:p w:rsidR="005D7D3D" w:rsidRDefault="005D7D3D">
      <w:r>
        <w:br w:type="page"/>
      </w:r>
    </w:p>
    <w:p w:rsidR="003566C8" w:rsidRDefault="00317E55" w:rsidP="003566C8">
      <w:pPr>
        <w:pStyle w:val="ListParagraph"/>
        <w:numPr>
          <w:ilvl w:val="0"/>
          <w:numId w:val="5"/>
        </w:numPr>
      </w:pPr>
      <w:r>
        <w:lastRenderedPageBreak/>
        <w:t>Zone Plans</w:t>
      </w:r>
      <w:r>
        <w:br/>
      </w:r>
      <w:r w:rsidR="00F10F11">
        <w:t>Zones are expected to support the BCFS 100 year event at local levels by integrating with other NRO functions</w:t>
      </w:r>
      <w:r w:rsidR="00457732">
        <w:t>, local community events, school visits, fire department initiatives etc</w:t>
      </w:r>
      <w:r w:rsidR="00F10F11">
        <w:t xml:space="preserve">.  Traditional fire prevention events can expand to include a focus on this being our 100 year anniversary.  Zones will be supported with an information kit that builds upon our </w:t>
      </w:r>
      <w:r w:rsidR="00345CC7">
        <w:t>regular Prevention messaging and activities.  The Zone Info Kit will include</w:t>
      </w:r>
      <w:r w:rsidR="003566C8">
        <w:t>: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top static display for posters, pictures etc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runner with Coastal Fire Centre and WMB oval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DVD with fires of interest</w:t>
      </w:r>
    </w:p>
    <w:p w:rsidR="00457732" w:rsidRDefault="00345CC7" w:rsidP="003566C8">
      <w:pPr>
        <w:pStyle w:val="ListParagraph"/>
        <w:numPr>
          <w:ilvl w:val="2"/>
          <w:numId w:val="7"/>
        </w:numPr>
        <w:ind w:hanging="231"/>
      </w:pPr>
      <w:r>
        <w:t>booklets, general Prevention supplies etc</w:t>
      </w:r>
      <w:r w:rsidR="00457732">
        <w:br/>
      </w:r>
    </w:p>
    <w:p w:rsidR="00345CC7" w:rsidRDefault="00457732" w:rsidP="00F10F11">
      <w:pPr>
        <w:pStyle w:val="ListParagraph"/>
        <w:numPr>
          <w:ilvl w:val="0"/>
          <w:numId w:val="5"/>
        </w:numPr>
      </w:pPr>
      <w:r>
        <w:t>Crew Leader Bootcamp</w:t>
      </w:r>
      <w:r>
        <w:br/>
        <w:t>March 26-30 @ Mesachie Lake.  Interaction with crew leaders about the background and ideas behind our planned Centenary events; possible guest speaker (suggestion: John Flanagan)</w:t>
      </w:r>
      <w:r w:rsidR="00345CC7">
        <w:br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F403BF" w:rsidP="005E2B58">
            <w:r>
              <w:t>1000 pins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  <w:r w:rsidRPr="002D6DFF">
              <w:t>2200</w:t>
            </w:r>
          </w:p>
        </w:tc>
        <w:tc>
          <w:tcPr>
            <w:tcW w:w="851" w:type="dxa"/>
          </w:tcPr>
          <w:p w:rsidR="00F403BF" w:rsidRPr="002D6DFF" w:rsidRDefault="00F403BF" w:rsidP="00EB333B">
            <w:pPr>
              <w:jc w:val="right"/>
            </w:pPr>
            <w:r>
              <w:t>2200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BCFS 100 Yearbook</w:t>
            </w:r>
          </w:p>
        </w:tc>
        <w:tc>
          <w:tcPr>
            <w:tcW w:w="5954" w:type="dxa"/>
          </w:tcPr>
          <w:p w:rsidR="00F403BF" w:rsidRDefault="00F403BF" w:rsidP="00F403BF">
            <w:r>
              <w:t>25 copies @ $40/copy (available Sept 2012)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?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F403BF" w:rsidP="005E2B58">
            <w:r>
              <w:t>One at $3300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3500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Banners &amp; signs</w:t>
            </w:r>
          </w:p>
        </w:tc>
        <w:tc>
          <w:tcPr>
            <w:tcW w:w="5954" w:type="dxa"/>
          </w:tcPr>
          <w:p w:rsidR="00F403BF" w:rsidRDefault="00F403BF" w:rsidP="005E2B58">
            <w:r>
              <w:t>Outdoor suitable banner, grommets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4E364D">
            <w:r>
              <w:t>BCFS 100 signs printed in-house: ink set 4 x $175 + paper $40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740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TBD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1200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20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RPr="003E21B6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403BF">
              <w:rPr>
                <w:b/>
                <w:color w:val="FF0000"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B333B">
            <w:r>
              <w:t xml:space="preserve">Additional Travel Expenses </w:t>
            </w:r>
          </w:p>
        </w:tc>
        <w:tc>
          <w:tcPr>
            <w:tcW w:w="5954" w:type="dxa"/>
          </w:tcPr>
          <w:p w:rsidR="00F403BF" w:rsidRDefault="00F403BF" w:rsidP="005E2B58">
            <w:r>
              <w:t>for staff for Centenary events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>
              <w:t>Total estimated costs</w:t>
            </w:r>
            <w:r>
              <w:br/>
              <w:t>(for PID proposal)</w:t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F403BF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$13,</w:t>
            </w:r>
            <w:r>
              <w:rPr>
                <w:color w:val="FF0000"/>
              </w:rPr>
              <w:t>5</w:t>
            </w:r>
            <w:r w:rsidRPr="002D6DFF">
              <w:rPr>
                <w:color w:val="FF0000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8C18D9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$3850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3566C8" w:rsidRDefault="00B75530" w:rsidP="00735243">
      <w:pPr>
        <w:pStyle w:val="ListParagraph"/>
        <w:numPr>
          <w:ilvl w:val="0"/>
          <w:numId w:val="5"/>
        </w:numPr>
        <w:spacing w:before="200"/>
      </w:pPr>
      <w:r>
        <w:t>Action Items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review projected costs and develop PID for funding approval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solicit feedback and input from ZFPO’s (must have)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identify date of open house for the BCFS100 calendar</w:t>
      </w:r>
    </w:p>
    <w:p w:rsidR="00345CC7" w:rsidRDefault="00B75530" w:rsidP="00345CC7">
      <w:pPr>
        <w:pStyle w:val="ListParagraph"/>
        <w:numPr>
          <w:ilvl w:val="2"/>
          <w:numId w:val="7"/>
        </w:numPr>
        <w:ind w:hanging="231"/>
      </w:pPr>
      <w:r>
        <w:lastRenderedPageBreak/>
        <w:t>consult CoFC Prevention WG to take on the responsibility of integrating the centenary events with other prevention activities</w:t>
      </w:r>
      <w:r w:rsidR="00F403BF">
        <w:t xml:space="preserve"> </w:t>
      </w:r>
      <w:r>
        <w:t>schedule next meeting of fire centre committee in mid January for a CLT discussion Feb 1, 2012</w:t>
      </w:r>
    </w:p>
    <w:sectPr w:rsidR="00345CC7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8139C"/>
    <w:multiLevelType w:val="multilevel"/>
    <w:tmpl w:val="8FEA8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5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defaultTabStop w:val="720"/>
  <w:characterSpacingControl w:val="doNotCompress"/>
  <w:compat/>
  <w:rsids>
    <w:rsidRoot w:val="00A734CF"/>
    <w:rsid w:val="00004413"/>
    <w:rsid w:val="00150B07"/>
    <w:rsid w:val="001833C8"/>
    <w:rsid w:val="00191C39"/>
    <w:rsid w:val="001E29B0"/>
    <w:rsid w:val="002D6DFF"/>
    <w:rsid w:val="00317E55"/>
    <w:rsid w:val="00345CC7"/>
    <w:rsid w:val="003566C8"/>
    <w:rsid w:val="003E21B6"/>
    <w:rsid w:val="00416D19"/>
    <w:rsid w:val="00454E9D"/>
    <w:rsid w:val="00457732"/>
    <w:rsid w:val="004E364D"/>
    <w:rsid w:val="0059175B"/>
    <w:rsid w:val="005A376C"/>
    <w:rsid w:val="005D7D3D"/>
    <w:rsid w:val="005E1B1E"/>
    <w:rsid w:val="005E2B58"/>
    <w:rsid w:val="005F78E2"/>
    <w:rsid w:val="0062074F"/>
    <w:rsid w:val="00671760"/>
    <w:rsid w:val="00735243"/>
    <w:rsid w:val="00896441"/>
    <w:rsid w:val="008A1A51"/>
    <w:rsid w:val="008C18D9"/>
    <w:rsid w:val="008E600C"/>
    <w:rsid w:val="00926AAB"/>
    <w:rsid w:val="00954575"/>
    <w:rsid w:val="00A65349"/>
    <w:rsid w:val="00A734CF"/>
    <w:rsid w:val="00B75530"/>
    <w:rsid w:val="00BC56CF"/>
    <w:rsid w:val="00BD2944"/>
    <w:rsid w:val="00BE57F3"/>
    <w:rsid w:val="00C301B9"/>
    <w:rsid w:val="00CC7258"/>
    <w:rsid w:val="00D87C3E"/>
    <w:rsid w:val="00D9532D"/>
    <w:rsid w:val="00DD501E"/>
    <w:rsid w:val="00DE7871"/>
    <w:rsid w:val="00EB333B"/>
    <w:rsid w:val="00EB3F89"/>
    <w:rsid w:val="00EE5D2A"/>
    <w:rsid w:val="00F10F11"/>
    <w:rsid w:val="00F353F5"/>
    <w:rsid w:val="00F36D08"/>
    <w:rsid w:val="00F403BF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2709E-DEFD-40CD-9FA5-ECFF6E704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4</cp:revision>
  <cp:lastPrinted>2011-12-07T21:42:00Z</cp:lastPrinted>
  <dcterms:created xsi:type="dcterms:W3CDTF">2011-12-07T21:28:00Z</dcterms:created>
  <dcterms:modified xsi:type="dcterms:W3CDTF">2011-12-07T21:43:00Z</dcterms:modified>
</cp:coreProperties>
</file>